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                           </w:t>
      </w:r>
      <w:r w:rsidR="00921B73">
        <w:rPr>
          <w:rFonts w:eastAsia="Times New Roman"/>
          <w:b/>
          <w:bCs/>
          <w:i/>
          <w:sz w:val="22"/>
          <w:szCs w:val="22"/>
        </w:rPr>
        <w:t xml:space="preserve">                </w:t>
      </w:r>
      <w:r w:rsidR="00044CB3">
        <w:rPr>
          <w:rFonts w:eastAsia="Times New Roman"/>
          <w:b/>
          <w:bCs/>
          <w:i/>
          <w:sz w:val="22"/>
          <w:szCs w:val="22"/>
        </w:rPr>
        <w:t>Załącznik nr 2 do zapytania ofertowego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EE4FF8" w:rsidRPr="008A014E" w:rsidRDefault="00EE4FF8" w:rsidP="00EE4FF8">
      <w:pPr>
        <w:pStyle w:val="Tytu"/>
        <w:rPr>
          <w:rFonts w:ascii="Times New Roman" w:hAnsi="Times New Roman"/>
          <w:i/>
          <w:sz w:val="22"/>
          <w:szCs w:val="22"/>
        </w:rPr>
      </w:pPr>
      <w:r w:rsidRPr="008A014E">
        <w:rPr>
          <w:rFonts w:ascii="Times New Roman" w:hAnsi="Times New Roman"/>
          <w:i/>
          <w:sz w:val="22"/>
          <w:szCs w:val="22"/>
        </w:rPr>
        <w:t>Wzór umowy nr ……………….</w:t>
      </w:r>
    </w:p>
    <w:p w:rsidR="00EE4FF8" w:rsidRPr="008A014E" w:rsidRDefault="00EE4FF8" w:rsidP="00EE4FF8">
      <w:pPr>
        <w:pStyle w:val="Tekstpodstawowy"/>
        <w:rPr>
          <w:sz w:val="22"/>
          <w:szCs w:val="22"/>
        </w:rPr>
      </w:pPr>
    </w:p>
    <w:p w:rsidR="00EE4FF8" w:rsidRPr="00044CB3" w:rsidRDefault="00EE4FF8" w:rsidP="00044CB3">
      <w:pPr>
        <w:spacing w:line="360" w:lineRule="auto"/>
        <w:ind w:left="0" w:firstLine="0"/>
        <w:jc w:val="left"/>
        <w:rPr>
          <w:b/>
          <w:sz w:val="22"/>
          <w:szCs w:val="22"/>
        </w:rPr>
      </w:pPr>
      <w:r w:rsidRPr="008A014E">
        <w:rPr>
          <w:sz w:val="22"/>
          <w:szCs w:val="22"/>
        </w:rPr>
        <w:t xml:space="preserve">zawarta w dniu </w:t>
      </w:r>
      <w:r w:rsidRPr="008A014E">
        <w:rPr>
          <w:b/>
          <w:sz w:val="22"/>
          <w:szCs w:val="22"/>
        </w:rPr>
        <w:t>……………….</w:t>
      </w:r>
      <w:r w:rsidRPr="008A014E">
        <w:rPr>
          <w:sz w:val="22"/>
          <w:szCs w:val="22"/>
        </w:rPr>
        <w:t xml:space="preserve"> pomiędzy: </w:t>
      </w:r>
      <w:r w:rsidRPr="008A014E">
        <w:rPr>
          <w:b/>
          <w:sz w:val="22"/>
          <w:szCs w:val="22"/>
        </w:rPr>
        <w:t>Państwowym Gospodarstwem  Wodnym Wody Polskie, ul. Grzybowska 80/82,</w:t>
      </w:r>
      <w:r>
        <w:rPr>
          <w:b/>
          <w:sz w:val="22"/>
          <w:szCs w:val="22"/>
        </w:rPr>
        <w:t xml:space="preserve"> 00-844 Warszawa, </w:t>
      </w:r>
      <w:r w:rsidR="00044CB3" w:rsidRPr="001078AB">
        <w:rPr>
          <w:b/>
          <w:sz w:val="22"/>
          <w:szCs w:val="22"/>
        </w:rPr>
        <w:t>w imieniu którego działa,  Zarząd   Zlewni w Krakowie – ul. Marszałka Józefa Piłsudskiego 22, 31 – 109 Kraków, NIP: 5272825616, REGON: 368302575,</w:t>
      </w:r>
      <w:r w:rsidR="00044CB3" w:rsidRPr="001078AB">
        <w:rPr>
          <w:sz w:val="22"/>
          <w:szCs w:val="22"/>
        </w:rPr>
        <w:t xml:space="preserve">  </w:t>
      </w:r>
      <w:r w:rsidRPr="008A014E">
        <w:rPr>
          <w:sz w:val="22"/>
          <w:szCs w:val="22"/>
        </w:rPr>
        <w:t>reprezentowanym przez:</w:t>
      </w:r>
    </w:p>
    <w:p w:rsidR="00EE4FF8" w:rsidRPr="008A014E" w:rsidRDefault="00EE4FF8" w:rsidP="00EE4FF8">
      <w:pPr>
        <w:pStyle w:val="Tekstpodstawowy"/>
        <w:spacing w:after="0"/>
        <w:rPr>
          <w:b/>
          <w:sz w:val="22"/>
          <w:szCs w:val="22"/>
        </w:rPr>
      </w:pP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Zamawiającym „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a  </w:t>
      </w:r>
    </w:p>
    <w:p w:rsidR="00EE4FF8" w:rsidRPr="008A014E" w:rsidRDefault="00EE4FF8" w:rsidP="00EE4FF8">
      <w:pPr>
        <w:ind w:left="426" w:hanging="426"/>
        <w:jc w:val="left"/>
      </w:pPr>
      <w:r w:rsidRPr="008A014E">
        <w:t>reprezentowanym przez:</w:t>
      </w:r>
    </w:p>
    <w:p w:rsidR="00EE4FF8" w:rsidRPr="008A014E" w:rsidRDefault="00EE4FF8" w:rsidP="00EE4FF8">
      <w:pPr>
        <w:jc w:val="left"/>
      </w:pPr>
    </w:p>
    <w:p w:rsidR="00EE4FF8" w:rsidRPr="008A014E" w:rsidRDefault="00EE4FF8" w:rsidP="00EE4FF8">
      <w:pPr>
        <w:ind w:hanging="964"/>
        <w:jc w:val="left"/>
      </w:pPr>
      <w:r w:rsidRPr="008A014E">
        <w:t>………………………………………………………………………………</w:t>
      </w: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>NIP: …………… REGON: …………………….,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Wykonawcą „</w:t>
      </w:r>
    </w:p>
    <w:p w:rsidR="00EE4FF8" w:rsidRPr="008A014E" w:rsidRDefault="00EE4FF8" w:rsidP="00EE4FF8">
      <w:pPr>
        <w:jc w:val="left"/>
        <w:rPr>
          <w:b/>
        </w:rPr>
      </w:pPr>
    </w:p>
    <w:p w:rsidR="00EE4FF8" w:rsidRPr="008A014E" w:rsidRDefault="00EE4FF8" w:rsidP="00EE4FF8">
      <w:pPr>
        <w:ind w:hanging="964"/>
        <w:jc w:val="left"/>
      </w:pPr>
      <w:r w:rsidRPr="008A014E">
        <w:t>o następującej treści:</w:t>
      </w:r>
    </w:p>
    <w:p w:rsidR="00EE4FF8" w:rsidRDefault="00EE4FF8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044CB3" w:rsidRPr="00025DF9" w:rsidRDefault="00044CB3" w:rsidP="00044CB3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Zamawiający zleca, a Wykonawca przyjmuje do wykonania usługę pn.:</w:t>
      </w:r>
      <w:r w:rsidRPr="00025D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pl-PL"/>
        </w:rPr>
        <w:t>SW Przewóz – wymiana selsynów sterujących pracą zasuw nr 2,3,4 na jazie”</w:t>
      </w:r>
    </w:p>
    <w:p w:rsidR="00044CB3" w:rsidRPr="00025DF9" w:rsidRDefault="00044CB3" w:rsidP="00044CB3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Szczegółowy  zakres prac do wykonania stanowi zapytanie ofertowe wraz z kosztorysem ofertowym.</w:t>
      </w:r>
    </w:p>
    <w:p w:rsidR="00044CB3" w:rsidRPr="00025DF9" w:rsidRDefault="00044CB3" w:rsidP="00044CB3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>
        <w:rPr>
          <w:sz w:val="22"/>
          <w:szCs w:val="22"/>
        </w:rPr>
        <w:t>ówień publicznych  (Dz. U z 2018 r., poz. 1986</w:t>
      </w:r>
      <w:r w:rsidRPr="00025DF9">
        <w:rPr>
          <w:sz w:val="22"/>
          <w:szCs w:val="22"/>
        </w:rPr>
        <w:t xml:space="preserve"> z </w:t>
      </w:r>
      <w:proofErr w:type="spellStart"/>
      <w:r w:rsidRPr="00025DF9">
        <w:rPr>
          <w:sz w:val="22"/>
          <w:szCs w:val="22"/>
        </w:rPr>
        <w:t>póź</w:t>
      </w:r>
      <w:proofErr w:type="spellEnd"/>
      <w:r w:rsidRPr="00025DF9">
        <w:rPr>
          <w:sz w:val="22"/>
          <w:szCs w:val="22"/>
        </w:rPr>
        <w:t>. zm.)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Pr="00025DF9">
        <w:rPr>
          <w:b/>
          <w:bCs/>
          <w:sz w:val="22"/>
          <w:szCs w:val="22"/>
        </w:rPr>
        <w:t>niezwłocznie po podpisaniu umowy</w:t>
      </w:r>
    </w:p>
    <w:p w:rsidR="00942EBC" w:rsidRPr="00025DF9" w:rsidRDefault="00044CB3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>- zakończenie -</w:t>
      </w:r>
      <w:r w:rsidR="00942EBC" w:rsidRPr="00025DF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 miesiąc od podpisania umowy</w:t>
      </w:r>
    </w:p>
    <w:p w:rsidR="00942EBC" w:rsidRPr="00025DF9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B217D0" w:rsidRPr="00B217D0" w:rsidRDefault="00B217D0" w:rsidP="00044CB3">
      <w:pPr>
        <w:widowControl/>
        <w:numPr>
          <w:ilvl w:val="0"/>
          <w:numId w:val="31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426" w:hanging="284"/>
        <w:jc w:val="left"/>
        <w:rPr>
          <w:rFonts w:eastAsia="Calibri"/>
          <w:sz w:val="22"/>
          <w:szCs w:val="22"/>
          <w:lang w:eastAsia="en-US"/>
        </w:rPr>
      </w:pPr>
      <w:r w:rsidRPr="00B217D0">
        <w:rPr>
          <w:rFonts w:eastAsia="Calibri"/>
          <w:sz w:val="22"/>
          <w:szCs w:val="22"/>
          <w:lang w:eastAsia="en-US"/>
        </w:rPr>
        <w:t xml:space="preserve">Za prawidłowe wykonanie przedmiotu umowy określonego w § 1 ust. 1 </w:t>
      </w:r>
    </w:p>
    <w:p w:rsidR="00B217D0" w:rsidRPr="00B217D0" w:rsidRDefault="00B217D0" w:rsidP="00044CB3">
      <w:pPr>
        <w:widowControl/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284" w:firstLine="0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Strony u</w:t>
      </w:r>
      <w:r>
        <w:rPr>
          <w:rFonts w:eastAsiaTheme="minorHAnsi"/>
          <w:sz w:val="22"/>
          <w:szCs w:val="22"/>
          <w:lang w:eastAsia="en-US"/>
        </w:rPr>
        <w:t>stalają wynagrodzenie</w:t>
      </w:r>
      <w:r w:rsidRPr="00B217D0">
        <w:rPr>
          <w:rFonts w:eastAsiaTheme="minorHAnsi"/>
          <w:sz w:val="22"/>
          <w:szCs w:val="22"/>
          <w:lang w:eastAsia="en-US"/>
        </w:rPr>
        <w:t xml:space="preserve"> w łącznej kwocie </w:t>
      </w:r>
      <w:r w:rsidRPr="00B217D0">
        <w:rPr>
          <w:rFonts w:eastAsiaTheme="minorHAnsi"/>
          <w:b/>
          <w:sz w:val="22"/>
          <w:szCs w:val="22"/>
          <w:lang w:eastAsia="en-US"/>
        </w:rPr>
        <w:t xml:space="preserve">............................. </w:t>
      </w:r>
      <w:r w:rsidRPr="00B217D0">
        <w:rPr>
          <w:rFonts w:eastAsiaTheme="minorHAnsi"/>
          <w:sz w:val="22"/>
          <w:szCs w:val="22"/>
          <w:lang w:eastAsia="en-US"/>
        </w:rPr>
        <w:t xml:space="preserve">zł </w:t>
      </w:r>
      <w:r w:rsidRPr="00B217D0">
        <w:rPr>
          <w:rFonts w:eastAsiaTheme="minorHAnsi"/>
          <w:bCs/>
          <w:sz w:val="22"/>
          <w:szCs w:val="22"/>
          <w:lang w:eastAsia="en-US"/>
        </w:rPr>
        <w:t>brutto</w:t>
      </w:r>
      <w:r w:rsidRPr="00B217D0">
        <w:rPr>
          <w:rFonts w:eastAsiaTheme="minorHAnsi"/>
          <w:sz w:val="22"/>
          <w:szCs w:val="22"/>
          <w:lang w:eastAsia="en-US"/>
        </w:rPr>
        <w:t xml:space="preserve"> (słownie: .................................... złotych ............../100), wynikające z oferty Wykonawcy, które składa się z:</w:t>
      </w:r>
    </w:p>
    <w:p w:rsidR="00B217D0" w:rsidRPr="00B217D0" w:rsidRDefault="00B217D0" w:rsidP="00044CB3">
      <w:pPr>
        <w:widowControl/>
        <w:numPr>
          <w:ilvl w:val="0"/>
          <w:numId w:val="30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jc w:val="left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wartości netto ..................................... zł (słownie: ..............................złotych ..../100 )</w:t>
      </w:r>
    </w:p>
    <w:p w:rsidR="00B217D0" w:rsidRPr="00B217D0" w:rsidRDefault="00B217D0" w:rsidP="00044CB3">
      <w:pPr>
        <w:widowControl/>
        <w:numPr>
          <w:ilvl w:val="0"/>
          <w:numId w:val="30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line="360" w:lineRule="auto"/>
        <w:jc w:val="left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podatku VAT = ........... %  ................ zł (słownie: .............................. złotych ..../100)</w:t>
      </w:r>
    </w:p>
    <w:p w:rsidR="00942EBC" w:rsidRPr="00025DF9" w:rsidRDefault="00942EBC" w:rsidP="00044CB3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Strony ustalają kosztorysowe rozliczenie usług.</w:t>
      </w:r>
    </w:p>
    <w:p w:rsidR="00942EBC" w:rsidRPr="00025DF9" w:rsidRDefault="00B217D0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§4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>1. Zamawiający wymaga zatrudnienia na podstawie umowy o pracę przez wykonawcę lub podwykonawcę osób wykonujących wskazane poniżej czynności w trakcie realizacji zamówienia:</w:t>
      </w:r>
    </w:p>
    <w:p w:rsidR="00942EBC" w:rsidRPr="00025DF9" w:rsidRDefault="00942EBC" w:rsidP="00025DF9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 xml:space="preserve">      - wszystkie czynn</w:t>
      </w:r>
      <w:r w:rsidR="00044CB3">
        <w:rPr>
          <w:sz w:val="22"/>
          <w:szCs w:val="22"/>
        </w:rPr>
        <w:t>ości wskazane w załączniku nr 1</w:t>
      </w:r>
      <w:r w:rsidR="00EE4FF8">
        <w:rPr>
          <w:sz w:val="22"/>
          <w:szCs w:val="22"/>
        </w:rPr>
        <w:t xml:space="preserve"> do SIWZ – kosztorysie ofertowym</w:t>
      </w:r>
    </w:p>
    <w:p w:rsidR="00025DF9" w:rsidRPr="00025DF9" w:rsidRDefault="00025DF9" w:rsidP="00025DF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25DF9" w:rsidRPr="00025DF9" w:rsidRDefault="00025DF9" w:rsidP="00921B73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942EBC" w:rsidRPr="00921B73" w:rsidRDefault="00025DF9" w:rsidP="00942EBC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E4FF8" w:rsidRDefault="00EE4FF8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B217D0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Zapłata przez Zamawiającego wynagrodzenia na rzecz Wykonawcy nastąpi  w terminie do 30 dni od daty doręczenia Zamawiającemu przez Wykonawcę faktury VAT/rachunku wystawionego prawidłowo , po podpisaniu protokołu  odbioru.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025DF9" w:rsidRPr="00025DF9" w:rsidRDefault="00025DF9" w:rsidP="00921B73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Faktury Wykonawcy muszą wskazywać:</w:t>
      </w:r>
    </w:p>
    <w:p w:rsidR="00025DF9" w:rsidRPr="00025DF9" w:rsidRDefault="00025DF9" w:rsidP="00921B73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jako NABYWCĘ –</w:t>
      </w:r>
      <w:r w:rsidRPr="00025DF9">
        <w:rPr>
          <w:b/>
          <w:sz w:val="22"/>
          <w:szCs w:val="22"/>
        </w:rPr>
        <w:t>Państwowe Gospodarstwo Wodne Wody Polskie</w:t>
      </w:r>
      <w:r w:rsidRPr="00025DF9">
        <w:rPr>
          <w:sz w:val="22"/>
          <w:szCs w:val="22"/>
        </w:rPr>
        <w:t>, 00 – 844 Warszawa, ul. Grzybowska 80/82, NIP: 5272825616;</w:t>
      </w:r>
    </w:p>
    <w:p w:rsidR="00025DF9" w:rsidRPr="00025DF9" w:rsidRDefault="00025DF9" w:rsidP="00921B73">
      <w:pPr>
        <w:tabs>
          <w:tab w:val="left" w:pos="567"/>
        </w:tabs>
        <w:spacing w:line="360" w:lineRule="auto"/>
        <w:ind w:left="0" w:firstLine="0"/>
        <w:jc w:val="left"/>
        <w:textAlignment w:val="baseline"/>
        <w:rPr>
          <w:sz w:val="22"/>
          <w:szCs w:val="22"/>
        </w:rPr>
      </w:pPr>
      <w:r w:rsidRPr="00025DF9">
        <w:rPr>
          <w:sz w:val="22"/>
          <w:szCs w:val="22"/>
        </w:rPr>
        <w:t>- jako ODBIORCĘ–</w:t>
      </w:r>
      <w:r w:rsidR="00921B73">
        <w:rPr>
          <w:b/>
          <w:color w:val="000000"/>
          <w:sz w:val="22"/>
          <w:szCs w:val="22"/>
        </w:rPr>
        <w:t xml:space="preserve"> Zarząd Zlewni w Krakowie</w:t>
      </w:r>
      <w:r w:rsidRPr="00025DF9">
        <w:rPr>
          <w:color w:val="000000"/>
          <w:sz w:val="22"/>
          <w:szCs w:val="22"/>
        </w:rPr>
        <w:t xml:space="preserve"> z siedzibą przy ul. Marszałka J. Piłsudskiego  22, </w:t>
      </w:r>
      <w:r w:rsidRPr="00025DF9">
        <w:rPr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>30-109 Kraków</w:t>
      </w:r>
    </w:p>
    <w:p w:rsidR="00EB2343" w:rsidRPr="00921B73" w:rsidRDefault="00025DF9" w:rsidP="00921B73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5. W przypadku niedołączenia do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wymaganych umową dokumentów lub w</w:t>
      </w:r>
      <w:r>
        <w:rPr>
          <w:color w:val="000000"/>
          <w:sz w:val="22"/>
          <w:szCs w:val="22"/>
        </w:rPr>
        <w:t xml:space="preserve">ystąpienia błędów w </w:t>
      </w:r>
      <w:r>
        <w:rPr>
          <w:color w:val="000000"/>
          <w:sz w:val="22"/>
          <w:szCs w:val="22"/>
        </w:rPr>
        <w:lastRenderedPageBreak/>
        <w:t>wystawionej fakturze</w:t>
      </w:r>
      <w:r w:rsidRPr="00025DF9">
        <w:rPr>
          <w:color w:val="000000"/>
          <w:sz w:val="22"/>
          <w:szCs w:val="22"/>
        </w:rPr>
        <w:t>, Zamawiający uprawniony jest do wstrzymania płatności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do czasu dostarczenia tych dokumentów lub poprawienia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B217D0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942EBC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Default="004C495A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4C495A" w:rsidRPr="004C495A" w:rsidRDefault="004C495A" w:rsidP="004C495A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jc w:val="left"/>
        <w:rPr>
          <w:rFonts w:eastAsia="Times New Roman"/>
          <w:sz w:val="22"/>
          <w:szCs w:val="22"/>
          <w:lang w:eastAsia="pl-PL"/>
        </w:rPr>
      </w:pPr>
      <w:r w:rsidRPr="004C495A">
        <w:rPr>
          <w:rFonts w:eastAsia="Times New Roman"/>
          <w:sz w:val="22"/>
          <w:szCs w:val="22"/>
          <w:lang w:eastAsia="pl-PL"/>
        </w:rPr>
        <w:t>Odbiór przedmiotu umowy odbę</w:t>
      </w:r>
      <w:r>
        <w:rPr>
          <w:rFonts w:eastAsia="Times New Roman"/>
          <w:sz w:val="22"/>
          <w:szCs w:val="22"/>
          <w:lang w:eastAsia="pl-PL"/>
        </w:rPr>
        <w:t>dzie się na podstawie protokołu</w:t>
      </w:r>
      <w:r w:rsidRPr="004C495A">
        <w:rPr>
          <w:rFonts w:eastAsia="Times New Roman"/>
          <w:sz w:val="22"/>
          <w:szCs w:val="22"/>
          <w:lang w:eastAsia="pl-PL"/>
        </w:rPr>
        <w:t xml:space="preserve"> odbioru , który  będzie podstawą do  w</w:t>
      </w:r>
      <w:r>
        <w:rPr>
          <w:rFonts w:eastAsia="Times New Roman"/>
          <w:sz w:val="22"/>
          <w:szCs w:val="22"/>
          <w:lang w:eastAsia="pl-PL"/>
        </w:rPr>
        <w:t>ystawienia faktury VAT/rachunku,</w:t>
      </w:r>
      <w:r w:rsidR="00845930">
        <w:rPr>
          <w:rFonts w:eastAsia="Times New Roman"/>
          <w:sz w:val="22"/>
          <w:szCs w:val="22"/>
          <w:lang w:eastAsia="pl-PL"/>
        </w:rPr>
        <w:t xml:space="preserve"> przy czym w protokole odbioru będą wyszczególnione przeglądy na każdej z pompowni.</w:t>
      </w:r>
    </w:p>
    <w:p w:rsidR="00942EBC" w:rsidRPr="004C495A" w:rsidRDefault="004C495A" w:rsidP="004C495A">
      <w:pPr>
        <w:spacing w:line="36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4C495A">
        <w:rPr>
          <w:sz w:val="22"/>
          <w:szCs w:val="22"/>
        </w:rPr>
        <w:t>. Zamawiający zobowiązany jest do dokonania czynności odbioru usług</w:t>
      </w:r>
      <w:r w:rsidR="00044CB3">
        <w:rPr>
          <w:sz w:val="22"/>
          <w:szCs w:val="22"/>
        </w:rPr>
        <w:t>i</w:t>
      </w:r>
      <w:r w:rsidR="00942EBC" w:rsidRPr="004C495A">
        <w:rPr>
          <w:sz w:val="22"/>
          <w:szCs w:val="22"/>
        </w:rPr>
        <w:t xml:space="preserve"> w terminie do</w:t>
      </w:r>
      <w:r w:rsidR="001C0094">
        <w:rPr>
          <w:sz w:val="22"/>
          <w:szCs w:val="22"/>
        </w:rPr>
        <w:t xml:space="preserve"> 7 dni </w:t>
      </w:r>
      <w:r w:rsidR="00942EBC" w:rsidRPr="004C495A">
        <w:rPr>
          <w:sz w:val="22"/>
          <w:szCs w:val="22"/>
        </w:rPr>
        <w:t>od daty pisemnego powiadomienia o jej wykonaniu.</w:t>
      </w:r>
    </w:p>
    <w:p w:rsidR="00942EBC" w:rsidRDefault="004C495A" w:rsidP="004C495A">
      <w:pPr>
        <w:tabs>
          <w:tab w:val="left" w:pos="4515"/>
        </w:tabs>
        <w:spacing w:line="360" w:lineRule="auto"/>
        <w:ind w:left="284" w:hanging="851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3</w:t>
      </w:r>
      <w:r w:rsidR="00942EBC" w:rsidRPr="004C495A">
        <w:rPr>
          <w:sz w:val="22"/>
          <w:szCs w:val="22"/>
        </w:rPr>
        <w:t xml:space="preserve">. Termin wykonania umowy, o którym mowa w </w:t>
      </w:r>
      <w:r w:rsidR="00942EBC" w:rsidRPr="004C495A">
        <w:rPr>
          <w:color w:val="000000"/>
          <w:sz w:val="22"/>
          <w:szCs w:val="22"/>
        </w:rPr>
        <w:t>§ 2 nie obejmuje pro</w:t>
      </w:r>
      <w:r>
        <w:rPr>
          <w:color w:val="000000"/>
          <w:sz w:val="22"/>
          <w:szCs w:val="22"/>
        </w:rPr>
        <w:t>cedur  wyszczególnionych w ust.2</w:t>
      </w:r>
      <w:r w:rsidR="00942EBC" w:rsidRPr="004C495A">
        <w:rPr>
          <w:color w:val="000000"/>
          <w:sz w:val="22"/>
          <w:szCs w:val="22"/>
        </w:rPr>
        <w:t>.</w:t>
      </w:r>
    </w:p>
    <w:p w:rsidR="00845930" w:rsidRPr="004C495A" w:rsidRDefault="00845930" w:rsidP="004C495A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942EBC" w:rsidRPr="00025DF9" w:rsidRDefault="004C495A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1C0094" w:rsidRDefault="001C0094" w:rsidP="001C0094">
      <w:pPr>
        <w:spacing w:line="360" w:lineRule="auto"/>
        <w:jc w:val="center"/>
        <w:rPr>
          <w:b/>
          <w:sz w:val="22"/>
          <w:szCs w:val="22"/>
        </w:rPr>
      </w:pPr>
    </w:p>
    <w:p w:rsidR="001C0094" w:rsidRPr="001C0094" w:rsidRDefault="001C0094" w:rsidP="001C009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Wyko</w:t>
      </w:r>
      <w:r>
        <w:rPr>
          <w:color w:val="000000"/>
          <w:sz w:val="22"/>
          <w:szCs w:val="22"/>
        </w:rPr>
        <w:t>nawca gwarantuje wykonanie usługi</w:t>
      </w:r>
      <w:r w:rsidRPr="001C0094">
        <w:rPr>
          <w:color w:val="000000"/>
          <w:sz w:val="22"/>
          <w:szCs w:val="22"/>
        </w:rPr>
        <w:t xml:space="preserve"> jakościowo dobrze, zgod</w:t>
      </w:r>
      <w:r>
        <w:rPr>
          <w:color w:val="000000"/>
          <w:sz w:val="22"/>
          <w:szCs w:val="22"/>
        </w:rPr>
        <w:t xml:space="preserve">nie z </w:t>
      </w:r>
      <w:r w:rsidRPr="001C0094">
        <w:rPr>
          <w:color w:val="000000"/>
          <w:sz w:val="22"/>
          <w:szCs w:val="22"/>
        </w:rPr>
        <w:t xml:space="preserve">normami technicznymi i innymi warunkami umowy oraz, że nie posiadają one wad, </w:t>
      </w:r>
      <w:r>
        <w:rPr>
          <w:color w:val="000000"/>
          <w:sz w:val="22"/>
          <w:szCs w:val="22"/>
        </w:rPr>
        <w:t>które pomniejszają wartość usługi</w:t>
      </w:r>
      <w:r w:rsidRPr="001C0094">
        <w:rPr>
          <w:color w:val="000000"/>
          <w:sz w:val="22"/>
          <w:szCs w:val="22"/>
        </w:rPr>
        <w:t xml:space="preserve"> lub czynią obiekt nieprzydatnym do użytkowania zgodnie z jego przeznaczeniem.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Uprawnienia Zamawiającego z tytułu rękojmi za wady fizyczne przedmi</w:t>
      </w:r>
      <w:r>
        <w:rPr>
          <w:color w:val="000000"/>
          <w:sz w:val="22"/>
          <w:szCs w:val="22"/>
        </w:rPr>
        <w:t xml:space="preserve">otu umowy wygasają, po upływie 36 miesięcy </w:t>
      </w:r>
      <w:r w:rsidRPr="001C0094">
        <w:rPr>
          <w:color w:val="000000"/>
          <w:sz w:val="22"/>
          <w:szCs w:val="22"/>
        </w:rPr>
        <w:t>i liczone będą od dnia zakończenia czynności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1C0094">
        <w:rPr>
          <w:color w:val="000000"/>
          <w:sz w:val="22"/>
          <w:szCs w:val="22"/>
        </w:rPr>
        <w:t xml:space="preserve"> przypadku stwierdzenia wad w czasie tego odbioru, wyznaczy protokolarnie termin na ich usunięcie.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Usunięcie wad stwierdza się protokołem podpisanym przez obie strony umowy.</w:t>
      </w:r>
    </w:p>
    <w:p w:rsidR="001C0094" w:rsidRPr="00025DF9" w:rsidRDefault="001C0094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1C0094" w:rsidRDefault="001C0094" w:rsidP="001C0094">
      <w:pPr>
        <w:spacing w:line="360" w:lineRule="auto"/>
        <w:ind w:left="0" w:firstLine="0"/>
        <w:rPr>
          <w:b/>
          <w:sz w:val="22"/>
          <w:szCs w:val="22"/>
        </w:rPr>
      </w:pPr>
    </w:p>
    <w:p w:rsidR="00A72493" w:rsidRDefault="00A72493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1C0094" w:rsidP="00942EBC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§10</w:t>
      </w:r>
    </w:p>
    <w:p w:rsidR="00942EBC" w:rsidRPr="00025DF9" w:rsidRDefault="00942EBC" w:rsidP="00942EBC">
      <w:pPr>
        <w:suppressAutoHyphens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942EBC">
      <w:pPr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</w:t>
      </w:r>
      <w:r w:rsidR="00044CB3">
        <w:rPr>
          <w:color w:val="000000"/>
          <w:sz w:val="22"/>
          <w:szCs w:val="22"/>
        </w:rPr>
        <w:t>i</w:t>
      </w:r>
      <w:r w:rsidRPr="00025DF9">
        <w:rPr>
          <w:color w:val="000000"/>
          <w:sz w:val="22"/>
          <w:szCs w:val="22"/>
        </w:rPr>
        <w:t xml:space="preserve">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</w:t>
      </w:r>
      <w:r w:rsidR="00044CB3">
        <w:rPr>
          <w:sz w:val="22"/>
          <w:szCs w:val="22"/>
        </w:rPr>
        <w:t>i</w:t>
      </w:r>
      <w:r w:rsidRPr="00025DF9">
        <w:rPr>
          <w:sz w:val="22"/>
          <w:szCs w:val="22"/>
        </w:rPr>
        <w:t xml:space="preserve"> i nie podejmuje się ich realizacji bez uzasadnionych przyczyn przez okres kolejnych 7 </w:t>
      </w:r>
      <w:r w:rsidR="004C495A">
        <w:rPr>
          <w:sz w:val="22"/>
          <w:szCs w:val="22"/>
        </w:rPr>
        <w:t>dni</w:t>
      </w:r>
      <w:r w:rsidRPr="00025DF9">
        <w:rPr>
          <w:sz w:val="22"/>
          <w:szCs w:val="22"/>
        </w:rPr>
        <w:t>;</w:t>
      </w:r>
    </w:p>
    <w:p w:rsidR="00942EBC" w:rsidRPr="00025DF9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Default="00942EBC" w:rsidP="00942EBC">
      <w:pPr>
        <w:tabs>
          <w:tab w:val="num" w:pos="397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044CB3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025DF9">
        <w:rPr>
          <w:sz w:val="22"/>
          <w:szCs w:val="22"/>
        </w:rPr>
        <w:t>. Odstąpienie od Umowy przez którąkolwiek ze Stron powinno nastąpić w formie pisemnej  pod rygorem nieważności, z podaniem przyczyny odstąpienia, w terminie 30 dni od powzięcia wiadomości o okoli</w:t>
      </w:r>
      <w:r w:rsidR="00BB49D9">
        <w:rPr>
          <w:sz w:val="22"/>
          <w:szCs w:val="22"/>
        </w:rPr>
        <w:t>cznościach określonych w ust. 1 i 2.</w:t>
      </w:r>
    </w:p>
    <w:p w:rsidR="00942EBC" w:rsidRPr="00025DF9" w:rsidRDefault="00044CB3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942EBC" w:rsidRPr="00025DF9">
        <w:rPr>
          <w:sz w:val="22"/>
          <w:szCs w:val="22"/>
        </w:rPr>
        <w:t>. Niezależnie od zapisów ust. 1</w:t>
      </w:r>
      <w:r w:rsidR="00942EBC" w:rsidRPr="00025DF9">
        <w:rPr>
          <w:color w:val="FF0000"/>
          <w:sz w:val="22"/>
          <w:szCs w:val="22"/>
        </w:rPr>
        <w:t xml:space="preserve"> </w:t>
      </w:r>
      <w:r w:rsidR="00942EBC"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EE4FF8" w:rsidRDefault="00EE4FF8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1C0094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942EBC">
      <w:pPr>
        <w:tabs>
          <w:tab w:val="num" w:pos="510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>alność Wykonawca, w wysokości 5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BB49D9">
        <w:rPr>
          <w:sz w:val="22"/>
          <w:szCs w:val="22"/>
        </w:rPr>
        <w:t xml:space="preserve">w §3 </w:t>
      </w:r>
    </w:p>
    <w:p w:rsidR="00942EBC" w:rsidRPr="00025DF9" w:rsidRDefault="001C0094" w:rsidP="00921B73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za zwłokę w wykonaniu usługi i w okresie rękojmi</w:t>
      </w:r>
      <w:r w:rsidR="00942EBC" w:rsidRPr="00025DF9">
        <w:rPr>
          <w:sz w:val="22"/>
          <w:szCs w:val="22"/>
        </w:rPr>
        <w:t xml:space="preserve"> w wysokości 0,2% wynagrodzenia umownego brutto, o którym mowa w §3</w:t>
      </w:r>
      <w:r w:rsidR="00BB49D9">
        <w:rPr>
          <w:sz w:val="22"/>
          <w:szCs w:val="22"/>
          <w:lang w:val="pl-PL"/>
        </w:rPr>
        <w:t xml:space="preserve"> </w:t>
      </w:r>
      <w:r w:rsidR="00942EBC" w:rsidRPr="00025DF9">
        <w:rPr>
          <w:sz w:val="22"/>
          <w:szCs w:val="22"/>
        </w:rPr>
        <w:t xml:space="preserve"> za każdy dzień zwłoki.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921B73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044CB3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="00BB49D9"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921B73" w:rsidRPr="00921B73" w:rsidRDefault="00CC3111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CC3111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025DF9" w:rsidRDefault="00921B73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1C0094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§12</w:t>
      </w:r>
    </w:p>
    <w:p w:rsidR="00040744" w:rsidRDefault="00942EBC" w:rsidP="00837842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</w:t>
      </w:r>
      <w:r w:rsidRPr="00025DF9">
        <w:rPr>
          <w:sz w:val="22"/>
          <w:szCs w:val="22"/>
        </w:rPr>
        <w:lastRenderedPageBreak/>
        <w:t>z wierzytelnością, w szczególności roszczeń o zaległe odsetki – art. 509 §1 i § 2 Kodeksu cywilnego.</w:t>
      </w:r>
    </w:p>
    <w:p w:rsidR="004C495A" w:rsidRPr="00025DF9" w:rsidRDefault="004C495A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Default="001C0094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§13</w:t>
      </w:r>
    </w:p>
    <w:p w:rsidR="00044CB3" w:rsidRPr="00025DF9" w:rsidRDefault="00044CB3" w:rsidP="00044CB3">
      <w:pPr>
        <w:spacing w:line="360" w:lineRule="auto"/>
        <w:ind w:left="0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025DF9">
        <w:rPr>
          <w:color w:val="000000"/>
          <w:sz w:val="22"/>
          <w:szCs w:val="22"/>
        </w:rPr>
        <w:t>Wszelkie zmiany i uzupełnienia umowy mogą być dokonywane wyłącznie w formie pisemnego aneksu, podpisanego przez obie strony.</w:t>
      </w:r>
    </w:p>
    <w:p w:rsidR="004C495A" w:rsidRDefault="004C495A" w:rsidP="00837842">
      <w:pPr>
        <w:spacing w:line="360" w:lineRule="auto"/>
        <w:ind w:left="0" w:firstLine="0"/>
        <w:rPr>
          <w:sz w:val="22"/>
          <w:szCs w:val="22"/>
        </w:rPr>
      </w:pPr>
    </w:p>
    <w:p w:rsidR="00942EBC" w:rsidRPr="00025DF9" w:rsidRDefault="001C0094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lastRenderedPageBreak/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  <w:lang w:eastAsia="pl-PL"/>
        </w:rPr>
      </w:pPr>
    </w:p>
    <w:p w:rsidR="00942EBC" w:rsidRDefault="001C0094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§15</w:t>
      </w:r>
    </w:p>
    <w:p w:rsidR="00025DF9" w:rsidRPr="00025DF9" w:rsidRDefault="00025DF9" w:rsidP="00921B73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845930" w:rsidRDefault="00845930" w:rsidP="00044CB3">
      <w:pPr>
        <w:spacing w:line="360" w:lineRule="auto"/>
        <w:ind w:left="0" w:firstLine="0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1C0094">
        <w:rPr>
          <w:b/>
          <w:color w:val="000000"/>
          <w:sz w:val="22"/>
          <w:szCs w:val="22"/>
        </w:rPr>
        <w:t>6</w:t>
      </w:r>
    </w:p>
    <w:p w:rsidR="00942EBC" w:rsidRDefault="00942EBC" w:rsidP="004C495A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</w:t>
      </w:r>
      <w:r w:rsidR="00044CB3">
        <w:rPr>
          <w:sz w:val="22"/>
          <w:szCs w:val="22"/>
        </w:rPr>
        <w:t xml:space="preserve"> </w:t>
      </w:r>
      <w:r w:rsidR="004C495A">
        <w:rPr>
          <w:sz w:val="22"/>
          <w:szCs w:val="22"/>
        </w:rPr>
        <w:t xml:space="preserve"> Kodeksu cywilnego.</w:t>
      </w:r>
    </w:p>
    <w:p w:rsidR="00044CB3" w:rsidRPr="004C495A" w:rsidRDefault="00044CB3" w:rsidP="004C495A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1C0094">
        <w:rPr>
          <w:b/>
          <w:sz w:val="22"/>
          <w:szCs w:val="22"/>
        </w:rPr>
        <w:t>7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strony poddają rozpatrzeniu sądowi powszechnemu właściwemu dla Zamawiającego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1C0094">
        <w:rPr>
          <w:b/>
          <w:sz w:val="22"/>
          <w:szCs w:val="22"/>
        </w:rPr>
        <w:t>8</w:t>
      </w:r>
    </w:p>
    <w:p w:rsidR="00942EBC" w:rsidRPr="00025DF9" w:rsidRDefault="00BB49D9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845930" w:rsidRPr="00025DF9" w:rsidRDefault="00845930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EE4FF8" w:rsidRPr="00EE4FF8" w:rsidRDefault="00EE4FF8" w:rsidP="00EE4FF8">
      <w:pPr>
        <w:spacing w:before="57"/>
        <w:ind w:left="0"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/>
        <w:ind w:left="0"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/>
        <w:ind w:left="0"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/>
        <w:ind w:left="0"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/>
        <w:ind w:left="0"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EE4FF8" w:rsidRPr="00EE4FF8" w:rsidRDefault="00EE4FF8" w:rsidP="00EE4FF8">
      <w:pPr>
        <w:widowControl/>
        <w:suppressAutoHyphens w:val="0"/>
        <w:spacing w:after="150" w:line="360" w:lineRule="auto"/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EE4FF8" w:rsidRPr="00EE4FF8" w:rsidRDefault="00EE4FF8" w:rsidP="00EE4FF8">
      <w:pPr>
        <w:spacing w:before="57" w:line="360" w:lineRule="auto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 w:line="360" w:lineRule="auto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 w:line="360" w:lineRule="auto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 w:line="360" w:lineRule="auto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 w:line="360" w:lineRule="auto"/>
        <w:ind w:left="0" w:firstLine="0"/>
        <w:jc w:val="righ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 w:line="360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 w:line="360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 w:line="360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EE4FF8" w:rsidRPr="00EE4FF8" w:rsidRDefault="00EE4FF8" w:rsidP="00EE4FF8">
      <w:pPr>
        <w:spacing w:before="57" w:line="360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637C31" w:rsidRDefault="00637C31" w:rsidP="00921B73">
      <w:pPr>
        <w:ind w:left="0" w:firstLine="0"/>
      </w:pPr>
    </w:p>
    <w:p w:rsidR="007147C3" w:rsidRDefault="007147C3" w:rsidP="00921B73">
      <w:pPr>
        <w:ind w:left="0" w:firstLine="0"/>
      </w:pPr>
    </w:p>
    <w:p w:rsidR="007147C3" w:rsidRDefault="007147C3" w:rsidP="00921B73">
      <w:pPr>
        <w:ind w:left="0" w:firstLine="0"/>
      </w:pPr>
    </w:p>
    <w:p w:rsidR="007147C3" w:rsidRDefault="007147C3" w:rsidP="00921B73">
      <w:pPr>
        <w:ind w:left="0" w:firstLine="0"/>
      </w:pPr>
    </w:p>
    <w:p w:rsidR="007147C3" w:rsidRDefault="007147C3" w:rsidP="00921B73">
      <w:pPr>
        <w:ind w:left="0" w:firstLine="0"/>
      </w:pPr>
    </w:p>
    <w:p w:rsidR="007147C3" w:rsidRPr="007147C3" w:rsidRDefault="007147C3" w:rsidP="00921B73">
      <w:pPr>
        <w:ind w:left="0" w:firstLine="0"/>
        <w:rPr>
          <w:sz w:val="22"/>
          <w:szCs w:val="22"/>
        </w:rPr>
      </w:pPr>
    </w:p>
    <w:sectPr w:rsidR="007147C3" w:rsidRPr="00714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77E"/>
    <w:multiLevelType w:val="multilevel"/>
    <w:tmpl w:val="4DF8AFFA"/>
    <w:styleLink w:val="WWNum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254667A"/>
    <w:multiLevelType w:val="multilevel"/>
    <w:tmpl w:val="2848CA9C"/>
    <w:styleLink w:val="WWNum2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81460"/>
    <w:multiLevelType w:val="hybridMultilevel"/>
    <w:tmpl w:val="CF42D726"/>
    <w:lvl w:ilvl="0" w:tplc="A4363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1DC2"/>
    <w:multiLevelType w:val="multilevel"/>
    <w:tmpl w:val="C3985490"/>
    <w:name w:val="WW8Num83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74D7D41"/>
    <w:multiLevelType w:val="multilevel"/>
    <w:tmpl w:val="5C5EE492"/>
    <w:styleLink w:val="WWNum4"/>
    <w:lvl w:ilvl="0">
      <w:start w:val="1"/>
      <w:numFmt w:val="decimal"/>
      <w:lvlText w:val="%1."/>
      <w:lvlJc w:val="left"/>
      <w:rPr>
        <w:rFonts w:cs="Arial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4522C1E"/>
    <w:multiLevelType w:val="multilevel"/>
    <w:tmpl w:val="324C17C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560415F"/>
    <w:multiLevelType w:val="multilevel"/>
    <w:tmpl w:val="893EA1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75149E"/>
    <w:multiLevelType w:val="hybridMultilevel"/>
    <w:tmpl w:val="0C4A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54F7A"/>
    <w:multiLevelType w:val="hybridMultilevel"/>
    <w:tmpl w:val="A62A0990"/>
    <w:lvl w:ilvl="0" w:tplc="D3121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12"/>
  </w:num>
  <w:num w:numId="5">
    <w:abstractNumId w:val="7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7"/>
  </w:num>
  <w:num w:numId="11">
    <w:abstractNumId w:val="2"/>
  </w:num>
  <w:num w:numId="12">
    <w:abstractNumId w:val="14"/>
  </w:num>
  <w:num w:numId="13">
    <w:abstractNumId w:val="19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</w:num>
  <w:num w:numId="14">
    <w:abstractNumId w:val="1"/>
  </w:num>
  <w:num w:numId="15">
    <w:abstractNumId w:val="6"/>
  </w:num>
  <w:num w:numId="16">
    <w:abstractNumId w:val="15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17">
    <w:abstractNumId w:val="10"/>
  </w:num>
  <w:num w:numId="18">
    <w:abstractNumId w:val="0"/>
  </w:num>
  <w:num w:numId="19">
    <w:abstractNumId w:val="19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sz w:val="22"/>
          <w:szCs w:val="22"/>
        </w:rPr>
      </w:lvl>
    </w:lvlOverride>
  </w:num>
  <w:num w:numId="20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21">
    <w:abstractNumId w:val="1"/>
    <w:lvlOverride w:ilvl="0">
      <w:startOverride w:val="1"/>
    </w:lvlOverride>
  </w:num>
  <w:num w:numId="22">
    <w:abstractNumId w:val="10"/>
    <w:lvlOverride w:ilvl="0">
      <w:startOverride w:val="2"/>
    </w:lvlOverride>
  </w:num>
  <w:num w:numId="23">
    <w:abstractNumId w:val="0"/>
    <w:lvlOverride w:ilvl="0">
      <w:startOverride w:val="2"/>
    </w:lvlOverride>
  </w:num>
  <w:num w:numId="24">
    <w:abstractNumId w:val="6"/>
    <w:lvlOverride w:ilvl="0">
      <w:startOverride w:val="4"/>
    </w:lvlOverride>
  </w:num>
  <w:num w:numId="25">
    <w:abstractNumId w:val="15"/>
  </w:num>
  <w:num w:numId="26">
    <w:abstractNumId w:val="19"/>
  </w:num>
  <w:num w:numId="27">
    <w:abstractNumId w:val="18"/>
  </w:num>
  <w:num w:numId="28">
    <w:abstractNumId w:val="5"/>
  </w:num>
  <w:num w:numId="29">
    <w:abstractNumId w:val="22"/>
  </w:num>
  <w:num w:numId="30">
    <w:abstractNumId w:val="8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44CB3"/>
    <w:rsid w:val="00173708"/>
    <w:rsid w:val="001C0094"/>
    <w:rsid w:val="003245F5"/>
    <w:rsid w:val="003A3B69"/>
    <w:rsid w:val="004C495A"/>
    <w:rsid w:val="00547CDD"/>
    <w:rsid w:val="00637C31"/>
    <w:rsid w:val="007147C3"/>
    <w:rsid w:val="00834AFC"/>
    <w:rsid w:val="00837842"/>
    <w:rsid w:val="00845930"/>
    <w:rsid w:val="00921B73"/>
    <w:rsid w:val="00942EBC"/>
    <w:rsid w:val="00A72493"/>
    <w:rsid w:val="00B217D0"/>
    <w:rsid w:val="00BB49D9"/>
    <w:rsid w:val="00BE634A"/>
    <w:rsid w:val="00CC3111"/>
    <w:rsid w:val="00CF282B"/>
    <w:rsid w:val="00EB2343"/>
    <w:rsid w:val="00EE4FF8"/>
    <w:rsid w:val="00F64CD7"/>
    <w:rsid w:val="00F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1">
    <w:name w:val="WWNum1"/>
    <w:basedOn w:val="Bezlisty"/>
    <w:rsid w:val="00EE4FF8"/>
    <w:pPr>
      <w:numPr>
        <w:numId w:val="26"/>
      </w:numPr>
    </w:pPr>
  </w:style>
  <w:style w:type="numbering" w:customStyle="1" w:styleId="WWNum2">
    <w:name w:val="WWNum2"/>
    <w:basedOn w:val="Bezlisty"/>
    <w:rsid w:val="00EE4FF8"/>
    <w:pPr>
      <w:numPr>
        <w:numId w:val="14"/>
      </w:numPr>
    </w:pPr>
  </w:style>
  <w:style w:type="numbering" w:customStyle="1" w:styleId="WWNum3">
    <w:name w:val="WWNum3"/>
    <w:basedOn w:val="Bezlisty"/>
    <w:rsid w:val="00EE4FF8"/>
    <w:pPr>
      <w:numPr>
        <w:numId w:val="15"/>
      </w:numPr>
    </w:pPr>
  </w:style>
  <w:style w:type="numbering" w:customStyle="1" w:styleId="WWNum4">
    <w:name w:val="WWNum4"/>
    <w:basedOn w:val="Bezlisty"/>
    <w:rsid w:val="00EE4FF8"/>
    <w:pPr>
      <w:numPr>
        <w:numId w:val="25"/>
      </w:numPr>
    </w:pPr>
  </w:style>
  <w:style w:type="numbering" w:customStyle="1" w:styleId="WWNum5">
    <w:name w:val="WWNum5"/>
    <w:basedOn w:val="Bezlisty"/>
    <w:rsid w:val="00EE4FF8"/>
    <w:pPr>
      <w:numPr>
        <w:numId w:val="17"/>
      </w:numPr>
    </w:pPr>
  </w:style>
  <w:style w:type="numbering" w:customStyle="1" w:styleId="WWNum6">
    <w:name w:val="WWNum6"/>
    <w:basedOn w:val="Bezlisty"/>
    <w:rsid w:val="00EE4FF8"/>
    <w:pPr>
      <w:numPr>
        <w:numId w:val="18"/>
      </w:numPr>
    </w:pPr>
  </w:style>
  <w:style w:type="paragraph" w:styleId="Tekstpodstawowy">
    <w:name w:val="Body Text"/>
    <w:basedOn w:val="Normalny"/>
    <w:link w:val="TekstpodstawowyZnak"/>
    <w:rsid w:val="00EE4FF8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EE4FF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E4FF8"/>
    <w:pPr>
      <w:widowControl/>
      <w:suppressAutoHyphens w:val="0"/>
      <w:ind w:left="0" w:firstLine="0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4FF8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cp:lastPrinted>2019-07-03T09:05:00Z</cp:lastPrinted>
  <dcterms:created xsi:type="dcterms:W3CDTF">2019-07-18T08:42:00Z</dcterms:created>
  <dcterms:modified xsi:type="dcterms:W3CDTF">2019-07-18T08:42:00Z</dcterms:modified>
</cp:coreProperties>
</file>